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6DAE2" w:themeColor="accent6" w:themeTint="33"/>
  <w:body>
    <w:p w14:paraId="57659D5D" w14:textId="7602DCF7" w:rsidR="000951D7" w:rsidRPr="003D1CB3" w:rsidRDefault="00B00E6E" w:rsidP="003D1CB3">
      <w:pPr>
        <w:pStyle w:val="Heading1"/>
        <w:jc w:val="center"/>
      </w:pPr>
      <w:r w:rsidRPr="003D1CB3">
        <w:rPr>
          <w:sz w:val="32"/>
          <w:szCs w:val="32"/>
        </w:rPr>
        <w:t>Kaip mokyti vaiką tinkamos emocijų raiškos</w:t>
      </w:r>
    </w:p>
    <w:p w14:paraId="1F804CB0" w14:textId="77777777" w:rsidR="003D1CB3" w:rsidRPr="003D1CB3" w:rsidRDefault="003D1CB3" w:rsidP="003D1CB3">
      <w:pPr>
        <w:spacing w:line="360" w:lineRule="auto"/>
        <w:jc w:val="both"/>
        <w:rPr>
          <w:rFonts w:ascii="Candara" w:hAnsi="Candara"/>
          <w:sz w:val="16"/>
          <w:szCs w:val="16"/>
        </w:rPr>
      </w:pPr>
    </w:p>
    <w:p w14:paraId="7052CD3A" w14:textId="0449D516" w:rsidR="00B00E6E" w:rsidRPr="003D1CB3" w:rsidRDefault="003D1CB3" w:rsidP="003D1C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CD6939" wp14:editId="678DE113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2107565" cy="1569720"/>
            <wp:effectExtent l="152400" t="152400" r="368935" b="354330"/>
            <wp:wrapSquare wrapText="bothSides"/>
            <wp:docPr id="5" name="Picture 5" descr="Kalbėti apie jausmus – svarbiau, nei išmokyti skaityti - Bernardinai.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lbėti apie jausmus – svarbiau, nei išmokyti skaityti - Bernardinai.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569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E6E" w:rsidRPr="003D1CB3">
        <w:rPr>
          <w:rFonts w:ascii="Candara" w:hAnsi="Candara"/>
          <w:b/>
          <w:bCs/>
          <w:sz w:val="32"/>
          <w:szCs w:val="32"/>
        </w:rPr>
        <w:t>Pripažinkite</w:t>
      </w:r>
      <w:r w:rsidR="00B00E6E" w:rsidRPr="003D1CB3">
        <w:rPr>
          <w:rFonts w:ascii="Candara" w:hAnsi="Candara"/>
          <w:sz w:val="32"/>
          <w:szCs w:val="32"/>
        </w:rPr>
        <w:t xml:space="preserve"> ir </w:t>
      </w:r>
      <w:r w:rsidR="00B00E6E" w:rsidRPr="003D1CB3">
        <w:rPr>
          <w:rFonts w:ascii="Candara" w:hAnsi="Candara"/>
          <w:b/>
          <w:bCs/>
          <w:sz w:val="32"/>
          <w:szCs w:val="32"/>
        </w:rPr>
        <w:t>priimkite visas jo emocijas</w:t>
      </w:r>
      <w:r w:rsidR="00B00E6E" w:rsidRPr="003D1CB3">
        <w:rPr>
          <w:rFonts w:ascii="Candara" w:hAnsi="Candara"/>
          <w:sz w:val="32"/>
          <w:szCs w:val="32"/>
        </w:rPr>
        <w:t>.</w:t>
      </w:r>
    </w:p>
    <w:p w14:paraId="33981F1C" w14:textId="1D20A405" w:rsidR="00B00E6E" w:rsidRPr="003D1CB3" w:rsidRDefault="00B00E6E" w:rsidP="003D1C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3D1CB3">
        <w:rPr>
          <w:rFonts w:ascii="Candara" w:hAnsi="Candara"/>
          <w:b/>
          <w:bCs/>
          <w:sz w:val="32"/>
          <w:szCs w:val="32"/>
        </w:rPr>
        <w:t>Atsisakykite užgauliojimų</w:t>
      </w:r>
      <w:r w:rsidRPr="003D1CB3">
        <w:rPr>
          <w:rFonts w:ascii="Candara" w:hAnsi="Candara"/>
          <w:sz w:val="32"/>
          <w:szCs w:val="32"/>
        </w:rPr>
        <w:t xml:space="preserve"> (pašaipų, gėdijimų, kaltinimų) vaiko atžvilgiu, kai jis netinkamai reiškia emocijas.</w:t>
      </w:r>
    </w:p>
    <w:p w14:paraId="6DEE4485" w14:textId="39FEC1B5" w:rsidR="00B00E6E" w:rsidRPr="003D1CB3" w:rsidRDefault="00B00E6E" w:rsidP="003D1C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3D1CB3">
        <w:rPr>
          <w:rFonts w:ascii="Candara" w:hAnsi="Candara"/>
          <w:b/>
          <w:bCs/>
          <w:sz w:val="32"/>
          <w:szCs w:val="32"/>
        </w:rPr>
        <w:t>Padėkite sužinoti,</w:t>
      </w:r>
      <w:r w:rsidRPr="003D1CB3">
        <w:rPr>
          <w:rFonts w:ascii="Candara" w:hAnsi="Candara"/>
          <w:sz w:val="32"/>
          <w:szCs w:val="32"/>
        </w:rPr>
        <w:t xml:space="preserve"> kaip vaikas jaučiasi, </w:t>
      </w:r>
      <w:r w:rsidRPr="003D1CB3">
        <w:rPr>
          <w:rFonts w:ascii="Candara" w:hAnsi="Candara"/>
          <w:b/>
          <w:bCs/>
          <w:sz w:val="32"/>
          <w:szCs w:val="32"/>
        </w:rPr>
        <w:t>įvardindami konkrečias emocijas</w:t>
      </w:r>
      <w:r w:rsidRPr="003D1CB3">
        <w:rPr>
          <w:rFonts w:ascii="Candara" w:hAnsi="Candara"/>
          <w:sz w:val="32"/>
          <w:szCs w:val="32"/>
        </w:rPr>
        <w:t>, kurias matote jo veide.</w:t>
      </w:r>
    </w:p>
    <w:p w14:paraId="68C789DD" w14:textId="77777777" w:rsidR="00B00E6E" w:rsidRPr="003D1CB3" w:rsidRDefault="00B00E6E" w:rsidP="003D1C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3D1CB3">
        <w:rPr>
          <w:rFonts w:ascii="Candara" w:hAnsi="Candara"/>
          <w:b/>
          <w:bCs/>
          <w:sz w:val="32"/>
          <w:szCs w:val="32"/>
        </w:rPr>
        <w:t>Atkreipkite dėmesį į kūno reakciją</w:t>
      </w:r>
      <w:r w:rsidRPr="003D1CB3">
        <w:rPr>
          <w:rFonts w:ascii="Candara" w:hAnsi="Candara"/>
          <w:sz w:val="32"/>
          <w:szCs w:val="32"/>
        </w:rPr>
        <w:t xml:space="preserve">, kai kyla emocijos, </w:t>
      </w:r>
      <w:r w:rsidRPr="003D1CB3">
        <w:rPr>
          <w:rFonts w:ascii="Candara" w:hAnsi="Candara"/>
          <w:b/>
          <w:bCs/>
          <w:sz w:val="32"/>
          <w:szCs w:val="32"/>
        </w:rPr>
        <w:t>parodykite, kaip pavyksta jas kontroliuoti</w:t>
      </w:r>
      <w:r w:rsidRPr="003D1CB3">
        <w:rPr>
          <w:rFonts w:ascii="Candara" w:hAnsi="Candara"/>
          <w:sz w:val="32"/>
          <w:szCs w:val="32"/>
        </w:rPr>
        <w:t xml:space="preserve">, ir </w:t>
      </w:r>
      <w:r w:rsidRPr="003D1CB3">
        <w:rPr>
          <w:rFonts w:ascii="Candara" w:hAnsi="Candara"/>
          <w:b/>
          <w:bCs/>
          <w:sz w:val="32"/>
          <w:szCs w:val="32"/>
        </w:rPr>
        <w:t>fiksuokite, kaip jos nurimsta</w:t>
      </w:r>
      <w:r w:rsidRPr="003D1CB3">
        <w:rPr>
          <w:rFonts w:ascii="Candara" w:hAnsi="Candara"/>
          <w:sz w:val="32"/>
          <w:szCs w:val="32"/>
        </w:rPr>
        <w:t>.</w:t>
      </w:r>
    </w:p>
    <w:p w14:paraId="4A00E4B0" w14:textId="77777777" w:rsidR="00B00E6E" w:rsidRPr="003D1CB3" w:rsidRDefault="00B00E6E" w:rsidP="003D1C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3D1CB3">
        <w:rPr>
          <w:rFonts w:ascii="Candara" w:hAnsi="Candara"/>
          <w:sz w:val="32"/>
          <w:szCs w:val="32"/>
        </w:rPr>
        <w:t>Paskatinkite vaiką, kai emocijas jis reiškia tinkamu būdu.</w:t>
      </w:r>
    </w:p>
    <w:p w14:paraId="1F520204" w14:textId="77777777" w:rsidR="00B00E6E" w:rsidRPr="003D1CB3" w:rsidRDefault="00B00E6E" w:rsidP="003D1C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3D1CB3">
        <w:rPr>
          <w:rFonts w:ascii="Candara" w:hAnsi="Candara"/>
          <w:b/>
          <w:bCs/>
          <w:sz w:val="32"/>
          <w:szCs w:val="32"/>
        </w:rPr>
        <w:t>Emocijas išsakykite vaikui suprantama kalba</w:t>
      </w:r>
      <w:r w:rsidRPr="003D1CB3">
        <w:rPr>
          <w:rFonts w:ascii="Candara" w:hAnsi="Candara"/>
          <w:sz w:val="32"/>
          <w:szCs w:val="32"/>
        </w:rPr>
        <w:t>, galite pasinaudoti ir vaizdinėmis priemonėmis.</w:t>
      </w:r>
    </w:p>
    <w:p w14:paraId="28241145" w14:textId="77777777" w:rsidR="00B00E6E" w:rsidRPr="003D1CB3" w:rsidRDefault="00B00E6E" w:rsidP="003D1C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3D1CB3">
        <w:rPr>
          <w:rFonts w:ascii="Candara" w:hAnsi="Candara"/>
          <w:b/>
          <w:bCs/>
          <w:sz w:val="32"/>
          <w:szCs w:val="32"/>
        </w:rPr>
        <w:t>Emocijas reikšti naudokite formulę</w:t>
      </w:r>
      <w:r w:rsidRPr="003D1CB3">
        <w:rPr>
          <w:rFonts w:ascii="Candara" w:hAnsi="Candara"/>
          <w:sz w:val="32"/>
          <w:szCs w:val="32"/>
        </w:rPr>
        <w:t>: aš – jausmas – priežastis (pvz., aš pykstu, kai tu manęs nesiklausai).</w:t>
      </w:r>
    </w:p>
    <w:p w14:paraId="0AB7584A" w14:textId="77777777" w:rsidR="00B00E6E" w:rsidRPr="003D1CB3" w:rsidRDefault="00B00E6E" w:rsidP="003D1C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3D1CB3">
        <w:rPr>
          <w:rFonts w:ascii="Candara" w:hAnsi="Candara"/>
          <w:b/>
          <w:bCs/>
          <w:sz w:val="32"/>
          <w:szCs w:val="32"/>
        </w:rPr>
        <w:t>Kartu išbandykite įvairių emocijų raiškos būdų</w:t>
      </w:r>
      <w:r w:rsidRPr="003D1CB3">
        <w:rPr>
          <w:rFonts w:ascii="Candara" w:hAnsi="Candara"/>
          <w:sz w:val="32"/>
          <w:szCs w:val="32"/>
        </w:rPr>
        <w:t xml:space="preserve"> – su jumis eksperimentuoti vaikui bus saugiau.</w:t>
      </w:r>
    </w:p>
    <w:p w14:paraId="36C2C8A7" w14:textId="77777777" w:rsidR="00B00E6E" w:rsidRPr="003D1CB3" w:rsidRDefault="00B00E6E" w:rsidP="003D1C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b/>
          <w:bCs/>
          <w:sz w:val="32"/>
          <w:szCs w:val="32"/>
        </w:rPr>
      </w:pPr>
      <w:r w:rsidRPr="003D1CB3">
        <w:rPr>
          <w:rFonts w:ascii="Candara" w:hAnsi="Candara"/>
          <w:sz w:val="32"/>
          <w:szCs w:val="32"/>
        </w:rPr>
        <w:t xml:space="preserve">Vaikui išliejus emocijas </w:t>
      </w:r>
      <w:r w:rsidRPr="003D1CB3">
        <w:rPr>
          <w:rFonts w:ascii="Candara" w:hAnsi="Candara"/>
          <w:b/>
          <w:bCs/>
          <w:sz w:val="32"/>
          <w:szCs w:val="32"/>
        </w:rPr>
        <w:t xml:space="preserve">suteikite tinkamą grįžtamąjį ryšį. </w:t>
      </w:r>
    </w:p>
    <w:sectPr w:rsidR="00B00E6E" w:rsidRPr="003D1CB3" w:rsidSect="003D1CB3">
      <w:pgSz w:w="11906" w:h="16838"/>
      <w:pgMar w:top="1440" w:right="1440" w:bottom="1440" w:left="1440" w:header="567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2017"/>
    <w:multiLevelType w:val="hybridMultilevel"/>
    <w:tmpl w:val="732AA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74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275"/>
    <w:rsid w:val="000951D7"/>
    <w:rsid w:val="003B515C"/>
    <w:rsid w:val="003D1CB3"/>
    <w:rsid w:val="00B00E6E"/>
    <w:rsid w:val="00F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D1ED"/>
  <w15:chartTrackingRefBased/>
  <w15:docId w15:val="{701D60F0-2165-4EF1-9E27-0FECC2DB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lt-L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B3"/>
  </w:style>
  <w:style w:type="paragraph" w:styleId="Heading1">
    <w:name w:val="heading 1"/>
    <w:basedOn w:val="Normal"/>
    <w:next w:val="Normal"/>
    <w:link w:val="Heading1Char"/>
    <w:uiPriority w:val="9"/>
    <w:qFormat/>
    <w:rsid w:val="003D1CB3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CB3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CB3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CB3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CB3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CB3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CB3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C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C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CB3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CB3"/>
    <w:rPr>
      <w:caps/>
      <w:spacing w:val="15"/>
      <w:shd w:val="clear" w:color="auto" w:fill="F9D4E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CB3"/>
    <w:rPr>
      <w:caps/>
      <w:color w:val="77104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CB3"/>
    <w:rPr>
      <w:caps/>
      <w:color w:val="B3186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CB3"/>
    <w:rPr>
      <w:caps/>
      <w:color w:val="B3186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CB3"/>
    <w:rPr>
      <w:caps/>
      <w:color w:val="B3186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CB3"/>
    <w:rPr>
      <w:caps/>
      <w:color w:val="B3186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CB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CB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1CB3"/>
    <w:rPr>
      <w:b/>
      <w:bCs/>
      <w:color w:val="B3186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1CB3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1CB3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CB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D1CB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D1CB3"/>
    <w:rPr>
      <w:b/>
      <w:bCs/>
    </w:rPr>
  </w:style>
  <w:style w:type="character" w:styleId="Emphasis">
    <w:name w:val="Emphasis"/>
    <w:uiPriority w:val="20"/>
    <w:qFormat/>
    <w:rsid w:val="003D1CB3"/>
    <w:rPr>
      <w:caps/>
      <w:color w:val="771048" w:themeColor="accent1" w:themeShade="7F"/>
      <w:spacing w:val="5"/>
    </w:rPr>
  </w:style>
  <w:style w:type="paragraph" w:styleId="NoSpacing">
    <w:name w:val="No Spacing"/>
    <w:uiPriority w:val="1"/>
    <w:qFormat/>
    <w:rsid w:val="003D1CB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1CB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D1CB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CB3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CB3"/>
    <w:rPr>
      <w:color w:val="E32D91" w:themeColor="accent1"/>
      <w:sz w:val="24"/>
      <w:szCs w:val="24"/>
    </w:rPr>
  </w:style>
  <w:style w:type="character" w:styleId="SubtleEmphasis">
    <w:name w:val="Subtle Emphasis"/>
    <w:uiPriority w:val="19"/>
    <w:qFormat/>
    <w:rsid w:val="003D1CB3"/>
    <w:rPr>
      <w:i/>
      <w:iCs/>
      <w:color w:val="771048" w:themeColor="accent1" w:themeShade="7F"/>
    </w:rPr>
  </w:style>
  <w:style w:type="character" w:styleId="IntenseEmphasis">
    <w:name w:val="Intense Emphasis"/>
    <w:uiPriority w:val="21"/>
    <w:qFormat/>
    <w:rsid w:val="003D1CB3"/>
    <w:rPr>
      <w:b/>
      <w:bCs/>
      <w:caps/>
      <w:color w:val="771048" w:themeColor="accent1" w:themeShade="7F"/>
      <w:spacing w:val="10"/>
    </w:rPr>
  </w:style>
  <w:style w:type="character" w:styleId="SubtleReference">
    <w:name w:val="Subtle Reference"/>
    <w:uiPriority w:val="31"/>
    <w:qFormat/>
    <w:rsid w:val="003D1CB3"/>
    <w:rPr>
      <w:b/>
      <w:bCs/>
      <w:color w:val="E32D91" w:themeColor="accent1"/>
    </w:rPr>
  </w:style>
  <w:style w:type="character" w:styleId="IntenseReference">
    <w:name w:val="Intense Reference"/>
    <w:uiPriority w:val="32"/>
    <w:qFormat/>
    <w:rsid w:val="003D1CB3"/>
    <w:rPr>
      <w:b/>
      <w:bCs/>
      <w:i/>
      <w:iCs/>
      <w:caps/>
      <w:color w:val="E32D91" w:themeColor="accent1"/>
    </w:rPr>
  </w:style>
  <w:style w:type="character" w:styleId="BookTitle">
    <w:name w:val="Book Title"/>
    <w:uiPriority w:val="33"/>
    <w:qFormat/>
    <w:rsid w:val="003D1CB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1CB3"/>
    <w:pPr>
      <w:outlineLvl w:val="9"/>
    </w:pPr>
  </w:style>
  <w:style w:type="paragraph" w:styleId="ListParagraph">
    <w:name w:val="List Paragraph"/>
    <w:basedOn w:val="Normal"/>
    <w:uiPriority w:val="34"/>
    <w:qFormat/>
    <w:rsid w:val="003D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Vytautas Vrubliauskas</cp:lastModifiedBy>
  <cp:revision>4</cp:revision>
  <dcterms:created xsi:type="dcterms:W3CDTF">2022-06-16T09:05:00Z</dcterms:created>
  <dcterms:modified xsi:type="dcterms:W3CDTF">2022-06-21T08:47:00Z</dcterms:modified>
</cp:coreProperties>
</file>