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EF0" w:themeColor="accent5" w:themeTint="33"/>
  <w:body>
    <w:p w14:paraId="3ECBD3D6" w14:textId="4558969C" w:rsidR="000957DA" w:rsidRPr="006B027B" w:rsidRDefault="00C26B5C" w:rsidP="006B027B">
      <w:pPr>
        <w:pStyle w:val="Heading1"/>
        <w:jc w:val="center"/>
        <w:rPr>
          <w:sz w:val="32"/>
          <w:szCs w:val="32"/>
        </w:rPr>
      </w:pPr>
      <w:r w:rsidRPr="006B027B">
        <w:rPr>
          <w:sz w:val="32"/>
          <w:szCs w:val="32"/>
        </w:rPr>
        <w:t>Kaip sumažinti patiriamą įtampą</w:t>
      </w:r>
    </w:p>
    <w:p w14:paraId="7A11E787" w14:textId="77777777" w:rsidR="009D30BF" w:rsidRPr="009D30BF" w:rsidRDefault="009D30BF" w:rsidP="009D30BF">
      <w:pPr>
        <w:pStyle w:val="ListParagraph"/>
        <w:spacing w:line="360" w:lineRule="auto"/>
        <w:jc w:val="both"/>
        <w:rPr>
          <w:rFonts w:ascii="Candara" w:hAnsi="Candara"/>
          <w:sz w:val="16"/>
          <w:szCs w:val="16"/>
        </w:rPr>
      </w:pPr>
    </w:p>
    <w:p w14:paraId="2C8A9B20" w14:textId="3C789C53" w:rsidR="00C26B5C" w:rsidRPr="006B027B" w:rsidRDefault="009D30BF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A6B7D" wp14:editId="619945C9">
            <wp:simplePos x="0" y="0"/>
            <wp:positionH relativeFrom="margin">
              <wp:posOffset>213360</wp:posOffset>
            </wp:positionH>
            <wp:positionV relativeFrom="paragraph">
              <wp:posOffset>163830</wp:posOffset>
            </wp:positionV>
            <wp:extent cx="2430780" cy="1821180"/>
            <wp:effectExtent l="152400" t="152400" r="369570" b="369570"/>
            <wp:wrapSquare wrapText="bothSides"/>
            <wp:docPr id="12" name="Picture 12" descr="stresas, vaikas, dienotvarkė, patyčios, psichika, - lsveikata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resas, vaikas, dienotvarkė, patyčios, psichika, - lsveikata.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B5C" w:rsidRPr="006B027B">
        <w:rPr>
          <w:rFonts w:ascii="Candara" w:hAnsi="Candara"/>
          <w:b/>
          <w:bCs/>
          <w:sz w:val="32"/>
          <w:szCs w:val="32"/>
        </w:rPr>
        <w:t>Spaudykite, gniaužykite minkštus ar guminius kamuoliukus,</w:t>
      </w:r>
      <w:r w:rsidR="00C26B5C" w:rsidRPr="006B027B">
        <w:rPr>
          <w:rFonts w:ascii="Candara" w:hAnsi="Candara"/>
          <w:sz w:val="32"/>
          <w:szCs w:val="32"/>
        </w:rPr>
        <w:t xml:space="preserve"> telpančius į delną.</w:t>
      </w:r>
    </w:p>
    <w:p w14:paraId="5C6DE10E" w14:textId="54258E31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b/>
          <w:bCs/>
          <w:sz w:val="32"/>
          <w:szCs w:val="32"/>
        </w:rPr>
      </w:pPr>
      <w:r w:rsidRPr="006B027B">
        <w:rPr>
          <w:rFonts w:ascii="Candara" w:hAnsi="Candara"/>
          <w:b/>
          <w:bCs/>
          <w:sz w:val="32"/>
          <w:szCs w:val="32"/>
        </w:rPr>
        <w:t>Glostykite naminius gyvūnus.</w:t>
      </w:r>
    </w:p>
    <w:p w14:paraId="7E5FCC65" w14:textId="3D85AF4D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6B027B">
        <w:rPr>
          <w:rFonts w:ascii="Candara" w:hAnsi="Candara"/>
          <w:b/>
          <w:bCs/>
          <w:sz w:val="32"/>
          <w:szCs w:val="32"/>
        </w:rPr>
        <w:t>Nukreipkite žvilgsnį į lubas</w:t>
      </w:r>
      <w:r w:rsidRPr="006B027B">
        <w:rPr>
          <w:rFonts w:ascii="Candara" w:hAnsi="Candara"/>
          <w:sz w:val="32"/>
          <w:szCs w:val="32"/>
        </w:rPr>
        <w:t xml:space="preserve"> (ar kitus aukštus objektus) ir jas tyrinėkite 20-30 sekundžių.</w:t>
      </w:r>
    </w:p>
    <w:p w14:paraId="3C3137A0" w14:textId="3CEA3CBB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6B027B">
        <w:rPr>
          <w:rFonts w:ascii="Candara" w:hAnsi="Candara"/>
          <w:b/>
          <w:bCs/>
          <w:sz w:val="32"/>
          <w:szCs w:val="32"/>
        </w:rPr>
        <w:t xml:space="preserve">Lėtai </w:t>
      </w:r>
      <w:r w:rsidRPr="006B027B">
        <w:rPr>
          <w:rFonts w:ascii="Candara" w:hAnsi="Candara"/>
          <w:sz w:val="32"/>
          <w:szCs w:val="32"/>
        </w:rPr>
        <w:t xml:space="preserve">10-20 kartų </w:t>
      </w:r>
      <w:r w:rsidRPr="006B027B">
        <w:rPr>
          <w:rFonts w:ascii="Candara" w:hAnsi="Candara"/>
          <w:b/>
          <w:bCs/>
          <w:sz w:val="32"/>
          <w:szCs w:val="32"/>
        </w:rPr>
        <w:t>vartykite akis iš vieno šono į kitą taip</w:t>
      </w:r>
      <w:r w:rsidRPr="006B027B">
        <w:rPr>
          <w:rFonts w:ascii="Candara" w:hAnsi="Candara"/>
          <w:sz w:val="32"/>
          <w:szCs w:val="32"/>
        </w:rPr>
        <w:t>, kad iš pradžių žiūrėtumėte aukštyn į kairę, o paskui aukštyn į dešinę.</w:t>
      </w:r>
    </w:p>
    <w:p w14:paraId="472FD58F" w14:textId="3B98FB26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6B027B">
        <w:rPr>
          <w:rFonts w:ascii="Candara" w:hAnsi="Candara"/>
          <w:sz w:val="32"/>
          <w:szCs w:val="32"/>
        </w:rPr>
        <w:t xml:space="preserve">Greitai </w:t>
      </w:r>
      <w:r w:rsidRPr="006B027B">
        <w:rPr>
          <w:rFonts w:ascii="Candara" w:hAnsi="Candara"/>
          <w:b/>
          <w:bCs/>
          <w:sz w:val="32"/>
          <w:szCs w:val="32"/>
        </w:rPr>
        <w:t>išgerkite stiklinę</w:t>
      </w:r>
      <w:r w:rsidRPr="006B027B">
        <w:rPr>
          <w:rFonts w:ascii="Candara" w:hAnsi="Candara"/>
          <w:sz w:val="32"/>
          <w:szCs w:val="32"/>
        </w:rPr>
        <w:t xml:space="preserve"> kambario temperatūros </w:t>
      </w:r>
      <w:r w:rsidRPr="006B027B">
        <w:rPr>
          <w:rFonts w:ascii="Candara" w:hAnsi="Candara"/>
          <w:b/>
          <w:bCs/>
          <w:sz w:val="32"/>
          <w:szCs w:val="32"/>
        </w:rPr>
        <w:t>vandens.</w:t>
      </w:r>
    </w:p>
    <w:p w14:paraId="1120A006" w14:textId="42CDD748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6B027B">
        <w:rPr>
          <w:rFonts w:ascii="Candara" w:hAnsi="Candara"/>
          <w:b/>
          <w:bCs/>
          <w:sz w:val="32"/>
          <w:szCs w:val="32"/>
        </w:rPr>
        <w:t>Suglauskite rankų pirštus</w:t>
      </w:r>
      <w:r w:rsidRPr="006B027B">
        <w:rPr>
          <w:rFonts w:ascii="Candara" w:hAnsi="Candara"/>
          <w:sz w:val="32"/>
          <w:szCs w:val="32"/>
        </w:rPr>
        <w:t xml:space="preserve"> taip, kad jie liestųsi pagalvėlėmis. Užsimerkite ir </w:t>
      </w:r>
      <w:r w:rsidRPr="006B027B">
        <w:rPr>
          <w:rFonts w:ascii="Candara" w:hAnsi="Candara"/>
          <w:b/>
          <w:bCs/>
          <w:sz w:val="32"/>
          <w:szCs w:val="32"/>
        </w:rPr>
        <w:t>pajuskite pulsavimą.</w:t>
      </w:r>
      <w:r w:rsidRPr="006B027B">
        <w:rPr>
          <w:rFonts w:ascii="Candara" w:hAnsi="Candara"/>
          <w:sz w:val="32"/>
          <w:szCs w:val="32"/>
        </w:rPr>
        <w:t xml:space="preserve"> Stenkitės šį pjūtį išlaikyti bent minutę.</w:t>
      </w:r>
    </w:p>
    <w:p w14:paraId="2BA7CE30" w14:textId="40197550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6B027B">
        <w:rPr>
          <w:rFonts w:ascii="Candara" w:hAnsi="Candara"/>
          <w:b/>
          <w:bCs/>
          <w:sz w:val="32"/>
          <w:szCs w:val="32"/>
        </w:rPr>
        <w:t>Klausykitės</w:t>
      </w:r>
      <w:r w:rsidRPr="006B027B">
        <w:rPr>
          <w:rFonts w:ascii="Candara" w:hAnsi="Candara"/>
          <w:sz w:val="32"/>
          <w:szCs w:val="32"/>
        </w:rPr>
        <w:t xml:space="preserve"> ramios, malonios </w:t>
      </w:r>
      <w:r w:rsidRPr="006B027B">
        <w:rPr>
          <w:rFonts w:ascii="Candara" w:hAnsi="Candara"/>
          <w:b/>
          <w:bCs/>
          <w:sz w:val="32"/>
          <w:szCs w:val="32"/>
        </w:rPr>
        <w:t>muzikos</w:t>
      </w:r>
      <w:r w:rsidRPr="006B027B">
        <w:rPr>
          <w:rFonts w:ascii="Candara" w:hAnsi="Candara"/>
          <w:sz w:val="32"/>
          <w:szCs w:val="32"/>
        </w:rPr>
        <w:t xml:space="preserve"> (specialios atsipalaidavimo muzikos ritmas yra 60 taktų per minutę).</w:t>
      </w:r>
    </w:p>
    <w:p w14:paraId="5F9DD044" w14:textId="27F4FB83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6B027B">
        <w:rPr>
          <w:rFonts w:ascii="Candara" w:hAnsi="Candara"/>
          <w:sz w:val="32"/>
          <w:szCs w:val="32"/>
        </w:rPr>
        <w:t xml:space="preserve">Kasdieninėje veikloje </w:t>
      </w:r>
      <w:r w:rsidRPr="006B027B">
        <w:rPr>
          <w:rFonts w:ascii="Candara" w:hAnsi="Candara"/>
          <w:i/>
          <w:iCs/>
          <w:sz w:val="32"/>
          <w:szCs w:val="32"/>
        </w:rPr>
        <w:t>kurkite ritualus ir juose dalyvaukite</w:t>
      </w:r>
      <w:r w:rsidRPr="006B027B">
        <w:rPr>
          <w:rFonts w:ascii="Candara" w:hAnsi="Candara"/>
          <w:sz w:val="32"/>
          <w:szCs w:val="32"/>
        </w:rPr>
        <w:t xml:space="preserve"> (pvz., paskaitykite knygą prieš miegą, apkabinkite šeimos narius prieš išsiskirdami, vakarais visi kartu išgerkite arbatos).</w:t>
      </w:r>
    </w:p>
    <w:p w14:paraId="444BAFD2" w14:textId="77777777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b/>
          <w:bCs/>
          <w:sz w:val="32"/>
          <w:szCs w:val="32"/>
        </w:rPr>
      </w:pPr>
      <w:r w:rsidRPr="006B027B">
        <w:rPr>
          <w:rFonts w:ascii="Candara" w:hAnsi="Candara"/>
          <w:b/>
          <w:bCs/>
          <w:sz w:val="32"/>
          <w:szCs w:val="32"/>
        </w:rPr>
        <w:t>Intensyvius garsus,</w:t>
      </w:r>
      <w:r w:rsidRPr="006B027B">
        <w:rPr>
          <w:rFonts w:ascii="Candara" w:hAnsi="Candara"/>
          <w:sz w:val="32"/>
          <w:szCs w:val="32"/>
        </w:rPr>
        <w:t xml:space="preserve"> kurių neįmanoma išvengti (lėktuvo, automobilio, dulkių siurblio), </w:t>
      </w:r>
      <w:r w:rsidRPr="006B027B">
        <w:rPr>
          <w:rFonts w:ascii="Candara" w:hAnsi="Candara"/>
          <w:b/>
          <w:bCs/>
          <w:sz w:val="32"/>
          <w:szCs w:val="32"/>
        </w:rPr>
        <w:t>slopinkite ausų kištukais.</w:t>
      </w:r>
    </w:p>
    <w:p w14:paraId="26A4F371" w14:textId="6CF20336" w:rsidR="00C26B5C" w:rsidRPr="006B027B" w:rsidRDefault="00C26B5C" w:rsidP="006B02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6B027B">
        <w:rPr>
          <w:rFonts w:ascii="Candara" w:hAnsi="Candara"/>
          <w:sz w:val="32"/>
          <w:szCs w:val="32"/>
        </w:rPr>
        <w:t xml:space="preserve">Kartais </w:t>
      </w:r>
      <w:r w:rsidRPr="006B027B">
        <w:rPr>
          <w:rFonts w:ascii="Candara" w:hAnsi="Candara"/>
          <w:b/>
          <w:bCs/>
          <w:sz w:val="32"/>
          <w:szCs w:val="32"/>
        </w:rPr>
        <w:t xml:space="preserve">pasirūpinkite </w:t>
      </w:r>
      <w:r w:rsidRPr="006B027B">
        <w:rPr>
          <w:rFonts w:ascii="Candara" w:hAnsi="Candara"/>
          <w:sz w:val="32"/>
          <w:szCs w:val="32"/>
        </w:rPr>
        <w:t xml:space="preserve">viso kūno arba atskirų jo dalių </w:t>
      </w:r>
      <w:r w:rsidRPr="006B027B">
        <w:rPr>
          <w:rFonts w:ascii="Candara" w:hAnsi="Candara"/>
          <w:b/>
          <w:bCs/>
          <w:sz w:val="32"/>
          <w:szCs w:val="32"/>
        </w:rPr>
        <w:t>masažu</w:t>
      </w:r>
      <w:r w:rsidRPr="006B027B">
        <w:rPr>
          <w:rFonts w:ascii="Candara" w:hAnsi="Candara"/>
          <w:sz w:val="32"/>
          <w:szCs w:val="32"/>
        </w:rPr>
        <w:t>.</w:t>
      </w:r>
    </w:p>
    <w:sectPr w:rsidR="00C26B5C" w:rsidRPr="006B027B" w:rsidSect="006B027B">
      <w:pgSz w:w="11906" w:h="16838"/>
      <w:pgMar w:top="1440" w:right="1440" w:bottom="1440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09D3"/>
    <w:multiLevelType w:val="hybridMultilevel"/>
    <w:tmpl w:val="35F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4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DA"/>
    <w:rsid w:val="00067FDA"/>
    <w:rsid w:val="000957DA"/>
    <w:rsid w:val="006B027B"/>
    <w:rsid w:val="00865216"/>
    <w:rsid w:val="009D30BF"/>
    <w:rsid w:val="00C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D1E6"/>
  <w15:chartTrackingRefBased/>
  <w15:docId w15:val="{52DD8A05-5A40-4EE4-B12C-BE34CFAD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7B"/>
  </w:style>
  <w:style w:type="paragraph" w:styleId="Heading1">
    <w:name w:val="heading 1"/>
    <w:basedOn w:val="Normal"/>
    <w:next w:val="Normal"/>
    <w:link w:val="Heading1Char"/>
    <w:uiPriority w:val="9"/>
    <w:qFormat/>
    <w:rsid w:val="006B027B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27B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27B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27B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27B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27B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27B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2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2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27B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27B"/>
    <w:rPr>
      <w:caps/>
      <w:spacing w:val="15"/>
      <w:shd w:val="clear" w:color="auto" w:fill="EEE6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27B"/>
    <w:rPr>
      <w:caps/>
      <w:color w:val="59347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27B"/>
    <w:rPr>
      <w:caps/>
      <w:color w:val="864E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27B"/>
    <w:rPr>
      <w:caps/>
      <w:color w:val="864E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27B"/>
    <w:rPr>
      <w:caps/>
      <w:color w:val="864E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27B"/>
    <w:rPr>
      <w:caps/>
      <w:color w:val="864E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27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27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27B"/>
    <w:rPr>
      <w:b/>
      <w:bCs/>
      <w:color w:val="864EA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27B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27B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27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B027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B027B"/>
    <w:rPr>
      <w:b/>
      <w:bCs/>
    </w:rPr>
  </w:style>
  <w:style w:type="character" w:styleId="Emphasis">
    <w:name w:val="Emphasis"/>
    <w:uiPriority w:val="20"/>
    <w:qFormat/>
    <w:rsid w:val="006B027B"/>
    <w:rPr>
      <w:caps/>
      <w:color w:val="593470" w:themeColor="accent1" w:themeShade="7F"/>
      <w:spacing w:val="5"/>
    </w:rPr>
  </w:style>
  <w:style w:type="paragraph" w:styleId="NoSpacing">
    <w:name w:val="No Spacing"/>
    <w:uiPriority w:val="1"/>
    <w:qFormat/>
    <w:rsid w:val="006B027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27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027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27B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27B"/>
    <w:rPr>
      <w:color w:val="AD84C6" w:themeColor="accent1"/>
      <w:sz w:val="24"/>
      <w:szCs w:val="24"/>
    </w:rPr>
  </w:style>
  <w:style w:type="character" w:styleId="SubtleEmphasis">
    <w:name w:val="Subtle Emphasis"/>
    <w:uiPriority w:val="19"/>
    <w:qFormat/>
    <w:rsid w:val="006B027B"/>
    <w:rPr>
      <w:i/>
      <w:iCs/>
      <w:color w:val="593470" w:themeColor="accent1" w:themeShade="7F"/>
    </w:rPr>
  </w:style>
  <w:style w:type="character" w:styleId="IntenseEmphasis">
    <w:name w:val="Intense Emphasis"/>
    <w:uiPriority w:val="21"/>
    <w:qFormat/>
    <w:rsid w:val="006B027B"/>
    <w:rPr>
      <w:b/>
      <w:bCs/>
      <w:caps/>
      <w:color w:val="593470" w:themeColor="accent1" w:themeShade="7F"/>
      <w:spacing w:val="10"/>
    </w:rPr>
  </w:style>
  <w:style w:type="character" w:styleId="SubtleReference">
    <w:name w:val="Subtle Reference"/>
    <w:uiPriority w:val="31"/>
    <w:qFormat/>
    <w:rsid w:val="006B027B"/>
    <w:rPr>
      <w:b/>
      <w:bCs/>
      <w:color w:val="AD84C6" w:themeColor="accent1"/>
    </w:rPr>
  </w:style>
  <w:style w:type="character" w:styleId="IntenseReference">
    <w:name w:val="Intense Reference"/>
    <w:uiPriority w:val="32"/>
    <w:qFormat/>
    <w:rsid w:val="006B027B"/>
    <w:rPr>
      <w:b/>
      <w:bCs/>
      <w:i/>
      <w:iCs/>
      <w:caps/>
      <w:color w:val="AD84C6" w:themeColor="accent1"/>
    </w:rPr>
  </w:style>
  <w:style w:type="character" w:styleId="BookTitle">
    <w:name w:val="Book Title"/>
    <w:uiPriority w:val="33"/>
    <w:qFormat/>
    <w:rsid w:val="006B027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27B"/>
    <w:pPr>
      <w:outlineLvl w:val="9"/>
    </w:pPr>
  </w:style>
  <w:style w:type="paragraph" w:styleId="ListParagraph">
    <w:name w:val="List Paragraph"/>
    <w:basedOn w:val="Normal"/>
    <w:uiPriority w:val="34"/>
    <w:qFormat/>
    <w:rsid w:val="006B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 Vrubliauskas</cp:lastModifiedBy>
  <cp:revision>4</cp:revision>
  <dcterms:created xsi:type="dcterms:W3CDTF">2022-06-16T09:34:00Z</dcterms:created>
  <dcterms:modified xsi:type="dcterms:W3CDTF">2022-06-21T08:47:00Z</dcterms:modified>
</cp:coreProperties>
</file>